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E6" w:rsidRDefault="008177E6">
      <w:pPr>
        <w:pStyle w:val="a3"/>
        <w:spacing w:before="20"/>
        <w:rPr>
          <w:b/>
          <w:i/>
        </w:rPr>
      </w:pPr>
      <w:bookmarkStart w:id="0" w:name="_GoBack"/>
    </w:p>
    <w:p w:rsidR="008177E6" w:rsidRDefault="008177E6">
      <w:pPr>
        <w:pStyle w:val="a3"/>
        <w:spacing w:before="45"/>
        <w:rPr>
          <w:b/>
        </w:rPr>
      </w:pPr>
    </w:p>
    <w:p w:rsidR="008177E6" w:rsidRDefault="00E354CF">
      <w:pPr>
        <w:ind w:left="420" w:right="423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авторе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статье:</w:t>
      </w:r>
    </w:p>
    <w:bookmarkEnd w:id="0"/>
    <w:p w:rsidR="008177E6" w:rsidRDefault="008177E6">
      <w:pPr>
        <w:pStyle w:val="a3"/>
        <w:rPr>
          <w:b/>
        </w:rPr>
      </w:pP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верхнем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углу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(данные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приводятся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именительном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падеже)</w:t>
      </w:r>
    </w:p>
    <w:p w:rsidR="008177E6" w:rsidRDefault="00E354CF">
      <w:pPr>
        <w:pStyle w:val="2"/>
        <w:ind w:left="0" w:right="254"/>
        <w:jc w:val="right"/>
      </w:pPr>
      <w:r>
        <w:t>Фамилия</w:t>
      </w:r>
      <w:r>
        <w:rPr>
          <w:spacing w:val="-4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(имя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полное)</w:t>
      </w: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z w:val="24"/>
        </w:rPr>
        <w:t>Должность,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страна,</w:t>
      </w:r>
      <w:r>
        <w:rPr>
          <w:i/>
          <w:spacing w:val="-2"/>
          <w:sz w:val="24"/>
        </w:rPr>
        <w:t xml:space="preserve"> город</w:t>
      </w:r>
    </w:p>
    <w:p w:rsidR="008177E6" w:rsidRDefault="00E354CF">
      <w:pPr>
        <w:ind w:right="253"/>
        <w:jc w:val="right"/>
        <w:rPr>
          <w:i/>
          <w:sz w:val="24"/>
        </w:rPr>
      </w:pPr>
      <w:r>
        <w:rPr>
          <w:i/>
          <w:spacing w:val="-2"/>
          <w:sz w:val="24"/>
          <w:u w:val="single"/>
        </w:rPr>
        <w:t>е-</w:t>
      </w:r>
      <w:r>
        <w:rPr>
          <w:i/>
          <w:spacing w:val="-4"/>
          <w:sz w:val="24"/>
          <w:u w:val="single"/>
        </w:rPr>
        <w:t>mail</w:t>
      </w:r>
    </w:p>
    <w:p w:rsidR="008177E6" w:rsidRDefault="008177E6">
      <w:pPr>
        <w:pStyle w:val="a3"/>
        <w:rPr>
          <w:i/>
        </w:rPr>
      </w:pPr>
    </w:p>
    <w:p w:rsidR="008177E6" w:rsidRDefault="00E354CF">
      <w:pPr>
        <w:ind w:left="420" w:right="422"/>
        <w:jc w:val="center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центре,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строку: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Название</w:t>
      </w:r>
      <w:r>
        <w:rPr>
          <w:b/>
          <w:spacing w:val="-2"/>
          <w:sz w:val="24"/>
        </w:rPr>
        <w:t xml:space="preserve"> статьи</w:t>
      </w:r>
    </w:p>
    <w:p w:rsidR="008177E6" w:rsidRDefault="008177E6">
      <w:pPr>
        <w:pStyle w:val="a3"/>
        <w:rPr>
          <w:b/>
        </w:rPr>
      </w:pPr>
    </w:p>
    <w:p w:rsidR="008177E6" w:rsidRDefault="00E354CF">
      <w:pPr>
        <w:pStyle w:val="a3"/>
        <w:ind w:left="255"/>
      </w:pPr>
      <w:r>
        <w:t>Затем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rPr>
          <w:spacing w:val="-2"/>
        </w:rPr>
        <w:t>строку</w:t>
      </w:r>
    </w:p>
    <w:p w:rsidR="008177E6" w:rsidRDefault="00E354CF">
      <w:pPr>
        <w:ind w:left="255" w:right="6603"/>
        <w:rPr>
          <w:i/>
          <w:sz w:val="24"/>
        </w:rPr>
      </w:pPr>
      <w:r>
        <w:rPr>
          <w:i/>
          <w:sz w:val="24"/>
        </w:rPr>
        <w:t>Аннотация: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(объёмом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150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знаков) Ключевые слова: (до 10 слов).</w:t>
      </w:r>
    </w:p>
    <w:p w:rsidR="008177E6" w:rsidRDefault="008177E6">
      <w:pPr>
        <w:pStyle w:val="a3"/>
        <w:rPr>
          <w:i/>
        </w:rPr>
      </w:pPr>
    </w:p>
    <w:p w:rsidR="008177E6" w:rsidRDefault="00E354CF">
      <w:pPr>
        <w:pStyle w:val="a3"/>
        <w:ind w:left="255"/>
      </w:pPr>
      <w:r>
        <w:t>Затем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строку</w:t>
      </w:r>
      <w:r>
        <w:rPr>
          <w:spacing w:val="-1"/>
        </w:rPr>
        <w:t xml:space="preserve"> </w:t>
      </w:r>
      <w:r>
        <w:t xml:space="preserve">текст </w:t>
      </w:r>
      <w:r>
        <w:rPr>
          <w:spacing w:val="-2"/>
        </w:rPr>
        <w:t>статьи………………………</w:t>
      </w:r>
    </w:p>
    <w:p w:rsidR="008177E6" w:rsidRDefault="008177E6">
      <w:pPr>
        <w:pStyle w:val="a3"/>
        <w:spacing w:before="1"/>
      </w:pPr>
    </w:p>
    <w:p w:rsidR="008177E6" w:rsidRDefault="00E354CF">
      <w:pPr>
        <w:pStyle w:val="1"/>
        <w:ind w:left="1"/>
      </w:pPr>
      <w:r>
        <w:t>Список</w:t>
      </w:r>
      <w:r>
        <w:rPr>
          <w:spacing w:val="-2"/>
        </w:rPr>
        <w:t xml:space="preserve"> литературы</w:t>
      </w:r>
    </w:p>
    <w:p w:rsidR="008177E6" w:rsidRDefault="00E354CF">
      <w:pPr>
        <w:pStyle w:val="2"/>
      </w:pPr>
      <w:r>
        <w:t>пример</w:t>
      </w:r>
      <w:r>
        <w:rPr>
          <w:spacing w:val="-2"/>
        </w:rPr>
        <w:t xml:space="preserve"> оформления:</w:t>
      </w:r>
    </w:p>
    <w:p w:rsidR="008177E6" w:rsidRDefault="008177E6">
      <w:pPr>
        <w:pStyle w:val="a3"/>
        <w:rPr>
          <w:b/>
          <w:i/>
        </w:rPr>
      </w:pP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57" w:hanging="360"/>
        <w:jc w:val="both"/>
        <w:rPr>
          <w:sz w:val="24"/>
        </w:rPr>
      </w:pPr>
      <w:r>
        <w:rPr>
          <w:sz w:val="24"/>
        </w:rPr>
        <w:t>Джумакова У. Творчество композиторов Казахстана 1920–1980-х годов. Проблемы истории, смысла и ценности. – Астана: Фолиант, 2003. – 232 с.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55" w:hanging="360"/>
        <w:jc w:val="both"/>
        <w:rPr>
          <w:sz w:val="24"/>
        </w:rPr>
      </w:pPr>
      <w:r>
        <w:rPr>
          <w:sz w:val="24"/>
        </w:rPr>
        <w:t>Аравин П. Поэма Мукана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Тулебаева «Казахстан» // Музыкознание. Вып. VII. Алма-Ата, 1975. </w:t>
      </w:r>
      <w:r>
        <w:rPr>
          <w:spacing w:val="-2"/>
          <w:sz w:val="24"/>
        </w:rPr>
        <w:t>С.108–113.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right="260" w:hanging="360"/>
        <w:jc w:val="both"/>
        <w:rPr>
          <w:sz w:val="24"/>
        </w:rPr>
      </w:pPr>
      <w:r>
        <w:rPr>
          <w:sz w:val="24"/>
        </w:rPr>
        <w:t>Казыбекова Ж. Трактовка тембра в оркестровых произведениях композиторов Казахстана (на примере духовой музыки). Дисс. …канд.иск. Алматы, 2009. 223 с.</w:t>
      </w:r>
    </w:p>
    <w:p w:rsidR="008177E6" w:rsidRDefault="00E354CF">
      <w:pPr>
        <w:pStyle w:val="a4"/>
        <w:numPr>
          <w:ilvl w:val="0"/>
          <w:numId w:val="1"/>
        </w:numPr>
        <w:tabs>
          <w:tab w:val="left" w:pos="963"/>
          <w:tab w:val="left" w:pos="975"/>
        </w:tabs>
        <w:ind w:hanging="360"/>
        <w:jc w:val="both"/>
        <w:rPr>
          <w:sz w:val="24"/>
        </w:rPr>
      </w:pPr>
      <w:r>
        <w:rPr>
          <w:sz w:val="24"/>
        </w:rPr>
        <w:t xml:space="preserve">Валькова В. Музыкальный тематизм и мифологическое мышление [Электронный ресурс]: Электронное периодическое издание «Открытый текст». Режим доступа: </w:t>
      </w:r>
      <w:hyperlink r:id="rId7">
        <w:r>
          <w:rPr>
            <w:spacing w:val="-2"/>
            <w:sz w:val="24"/>
            <w:u w:val="single"/>
          </w:rPr>
          <w:t>http://www.opentextnn.ru/music/Perception/?id=2300</w:t>
        </w:r>
      </w:hyperlink>
    </w:p>
    <w:p w:rsidR="008177E6" w:rsidRDefault="00E354CF">
      <w:pPr>
        <w:pStyle w:val="a3"/>
        <w:spacing w:before="42"/>
        <w:rPr>
          <w:sz w:val="20"/>
        </w:rPr>
      </w:pPr>
      <w:r>
        <w:rPr>
          <w:noProof/>
          <w:sz w:val="20"/>
          <w:lang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233172</wp:posOffset>
                </wp:positionH>
                <wp:positionV relativeFrom="paragraph">
                  <wp:posOffset>188503</wp:posOffset>
                </wp:positionV>
                <wp:extent cx="709422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220" h="6350">
                              <a:moveTo>
                                <a:pt x="70942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94220" y="6096"/>
                              </a:lnTo>
                              <a:lnTo>
                                <a:pt x="7094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A1A6" id="Graphic 9" o:spid="_x0000_s1026" style="position:absolute;margin-left:18.35pt;margin-top:14.85pt;width:558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" path="m7094220,l,,,6096r7094220,l70942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77E6" w:rsidRDefault="00E354CF">
      <w:pPr>
        <w:spacing w:before="275"/>
        <w:ind w:left="420" w:right="421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конференции</w:t>
      </w:r>
    </w:p>
    <w:tbl>
      <w:tblPr>
        <w:tblStyle w:val="TableNormal"/>
        <w:tblW w:w="0" w:type="auto"/>
        <w:tblInd w:w="266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826"/>
        <w:gridCol w:w="1815"/>
      </w:tblGrid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(ов)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4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4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сокращений), </w:t>
            </w: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звание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соавторы,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соавтора)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  <w:tr w:rsidR="008177E6">
        <w:trPr>
          <w:trHeight w:val="276"/>
        </w:trPr>
        <w:tc>
          <w:tcPr>
            <w:tcW w:w="963" w:type="dxa"/>
          </w:tcPr>
          <w:p w:rsidR="008177E6" w:rsidRDefault="00E354CF">
            <w:pPr>
              <w:pStyle w:val="TableParagraph"/>
              <w:spacing w:line="257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826" w:type="dxa"/>
          </w:tcPr>
          <w:p w:rsidR="008177E6" w:rsidRDefault="00E354CF"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контактов</w:t>
            </w:r>
          </w:p>
        </w:tc>
        <w:tc>
          <w:tcPr>
            <w:tcW w:w="1815" w:type="dxa"/>
          </w:tcPr>
          <w:p w:rsidR="008177E6" w:rsidRDefault="008177E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02059C" w:rsidRDefault="0002059C">
      <w:pPr>
        <w:sectPr w:rsidR="0002059C">
          <w:headerReference w:type="default" r:id="rId8"/>
          <w:pgSz w:w="11910" w:h="16840"/>
          <w:pgMar w:top="1280" w:right="141" w:bottom="280" w:left="141" w:header="142" w:footer="0" w:gutter="0"/>
          <w:cols w:space="720"/>
        </w:sectPr>
      </w:pPr>
    </w:p>
    <w:p w:rsidR="0002059C" w:rsidRDefault="0002059C" w:rsidP="0002059C">
      <w:pPr>
        <w:pStyle w:val="1"/>
        <w:spacing w:before="1"/>
        <w:ind w:right="423"/>
      </w:pPr>
      <w:r>
        <w:lastRenderedPageBreak/>
        <w:t>Автор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мақала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ресімдеу</w:t>
      </w:r>
      <w:r>
        <w:rPr>
          <w:spacing w:val="-2"/>
        </w:rPr>
        <w:t xml:space="preserve"> ережелері:</w:t>
      </w:r>
    </w:p>
    <w:p w:rsidR="0002059C" w:rsidRDefault="0002059C" w:rsidP="0002059C">
      <w:pPr>
        <w:pStyle w:val="a3"/>
        <w:rPr>
          <w:b/>
        </w:rPr>
      </w:pPr>
    </w:p>
    <w:p w:rsidR="0002059C" w:rsidRDefault="0002059C" w:rsidP="0002059C">
      <w:pPr>
        <w:ind w:right="253"/>
        <w:jc w:val="right"/>
        <w:rPr>
          <w:i/>
          <w:sz w:val="24"/>
        </w:rPr>
      </w:pPr>
      <w:r>
        <w:rPr>
          <w:i/>
          <w:sz w:val="24"/>
        </w:rPr>
        <w:t>Жоғарғы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жақ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бұрышта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(деректер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атау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септікте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жазылады)</w:t>
      </w:r>
    </w:p>
    <w:p w:rsidR="0002059C" w:rsidRDefault="0002059C" w:rsidP="0002059C">
      <w:pPr>
        <w:pStyle w:val="2"/>
        <w:ind w:left="0" w:right="252"/>
        <w:jc w:val="right"/>
      </w:pPr>
      <w:r>
        <w:t>Автордың</w:t>
      </w:r>
      <w:r>
        <w:rPr>
          <w:spacing w:val="-4"/>
        </w:rPr>
        <w:t xml:space="preserve"> </w:t>
      </w:r>
      <w:r>
        <w:t>Тегі</w:t>
      </w:r>
      <w:r>
        <w:rPr>
          <w:spacing w:val="-4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Аты-жөні</w:t>
      </w:r>
      <w:r>
        <w:rPr>
          <w:spacing w:val="-2"/>
        </w:rPr>
        <w:t xml:space="preserve"> </w:t>
      </w:r>
      <w:r>
        <w:t>(аты</w:t>
      </w:r>
      <w:r>
        <w:rPr>
          <w:spacing w:val="-3"/>
        </w:rPr>
        <w:t xml:space="preserve"> </w:t>
      </w:r>
      <w:r>
        <w:t>және әкесінің аты</w:t>
      </w:r>
      <w:r>
        <w:rPr>
          <w:spacing w:val="-3"/>
        </w:rPr>
        <w:t xml:space="preserve"> </w:t>
      </w:r>
      <w:r>
        <w:rPr>
          <w:spacing w:val="-2"/>
        </w:rPr>
        <w:t>толық)</w:t>
      </w:r>
    </w:p>
    <w:p w:rsidR="0002059C" w:rsidRDefault="0002059C" w:rsidP="0002059C">
      <w:pPr>
        <w:ind w:right="254"/>
        <w:jc w:val="right"/>
        <w:rPr>
          <w:i/>
          <w:sz w:val="24"/>
        </w:rPr>
      </w:pPr>
      <w:r>
        <w:rPr>
          <w:i/>
          <w:sz w:val="24"/>
        </w:rPr>
        <w:t>Лауазымы,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ұйымы,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елі,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қаласы</w:t>
      </w:r>
    </w:p>
    <w:p w:rsidR="0002059C" w:rsidRDefault="0002059C" w:rsidP="0002059C">
      <w:pPr>
        <w:ind w:right="253"/>
        <w:jc w:val="right"/>
        <w:rPr>
          <w:i/>
          <w:sz w:val="24"/>
        </w:rPr>
      </w:pPr>
      <w:r>
        <w:rPr>
          <w:i/>
          <w:spacing w:val="-2"/>
          <w:sz w:val="24"/>
          <w:u w:val="single"/>
        </w:rPr>
        <w:t>e-</w:t>
      </w:r>
      <w:r>
        <w:rPr>
          <w:i/>
          <w:spacing w:val="-4"/>
          <w:sz w:val="24"/>
          <w:u w:val="single"/>
        </w:rPr>
        <w:t>mail</w:t>
      </w:r>
    </w:p>
    <w:p w:rsidR="0002059C" w:rsidRDefault="0002059C" w:rsidP="0002059C">
      <w:pPr>
        <w:pStyle w:val="a3"/>
        <w:rPr>
          <w:i/>
        </w:rPr>
      </w:pPr>
    </w:p>
    <w:p w:rsidR="0002059C" w:rsidRDefault="0002059C" w:rsidP="0002059C">
      <w:pPr>
        <w:jc w:val="center"/>
        <w:rPr>
          <w:b/>
          <w:sz w:val="24"/>
        </w:rPr>
      </w:pPr>
      <w:r>
        <w:rPr>
          <w:sz w:val="24"/>
        </w:rPr>
        <w:t>бір</w:t>
      </w:r>
      <w:r>
        <w:rPr>
          <w:spacing w:val="-5"/>
          <w:sz w:val="24"/>
        </w:rPr>
        <w:t xml:space="preserve"> </w:t>
      </w:r>
      <w:r>
        <w:rPr>
          <w:sz w:val="24"/>
        </w:rPr>
        <w:t>жол</w:t>
      </w:r>
      <w:r>
        <w:rPr>
          <w:spacing w:val="-2"/>
          <w:sz w:val="24"/>
        </w:rPr>
        <w:t xml:space="preserve"> </w:t>
      </w:r>
      <w:r>
        <w:rPr>
          <w:sz w:val="24"/>
        </w:rPr>
        <w:t>жіберіп,</w:t>
      </w:r>
      <w:r>
        <w:rPr>
          <w:spacing w:val="-2"/>
          <w:sz w:val="24"/>
        </w:rPr>
        <w:t xml:space="preserve"> </w:t>
      </w:r>
      <w:r>
        <w:rPr>
          <w:sz w:val="24"/>
        </w:rPr>
        <w:t>парақтын</w:t>
      </w:r>
      <w:r>
        <w:rPr>
          <w:spacing w:val="-3"/>
          <w:sz w:val="24"/>
        </w:rPr>
        <w:t xml:space="preserve"> </w:t>
      </w:r>
      <w:r>
        <w:rPr>
          <w:sz w:val="24"/>
        </w:rPr>
        <w:t>ортасында: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Тезистің</w:t>
      </w:r>
      <w:r>
        <w:rPr>
          <w:b/>
          <w:spacing w:val="-2"/>
          <w:sz w:val="24"/>
        </w:rPr>
        <w:t xml:space="preserve"> атауы</w:t>
      </w:r>
    </w:p>
    <w:p w:rsidR="0002059C" w:rsidRDefault="0002059C" w:rsidP="0002059C">
      <w:pPr>
        <w:pStyle w:val="a3"/>
        <w:rPr>
          <w:b/>
        </w:rPr>
      </w:pPr>
    </w:p>
    <w:p w:rsidR="0002059C" w:rsidRDefault="0002059C" w:rsidP="0002059C">
      <w:pPr>
        <w:ind w:left="255" w:right="8081"/>
        <w:rPr>
          <w:i/>
          <w:sz w:val="24"/>
        </w:rPr>
      </w:pPr>
      <w:r>
        <w:rPr>
          <w:sz w:val="24"/>
        </w:rPr>
        <w:t xml:space="preserve">Тағы бір жолдан кейін </w:t>
      </w:r>
      <w:r>
        <w:rPr>
          <w:i/>
          <w:sz w:val="24"/>
        </w:rPr>
        <w:t>Аңдатпа: (150 белгіге дейін) Кілт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сөздер: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сөзге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дейін).</w:t>
      </w:r>
    </w:p>
    <w:p w:rsidR="0002059C" w:rsidRDefault="0002059C" w:rsidP="0002059C">
      <w:pPr>
        <w:pStyle w:val="a3"/>
        <w:rPr>
          <w:i/>
        </w:rPr>
      </w:pPr>
    </w:p>
    <w:p w:rsidR="0002059C" w:rsidRDefault="0002059C" w:rsidP="0002059C">
      <w:pPr>
        <w:pStyle w:val="a3"/>
        <w:spacing w:before="1"/>
        <w:ind w:left="255"/>
      </w:pPr>
      <w:r>
        <w:t>Тағы</w:t>
      </w:r>
      <w:r>
        <w:rPr>
          <w:spacing w:val="-1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 xml:space="preserve">жолды </w:t>
      </w:r>
      <w:r>
        <w:rPr>
          <w:spacing w:val="-2"/>
        </w:rPr>
        <w:t>жіберіп………………………</w:t>
      </w:r>
    </w:p>
    <w:p w:rsidR="0002059C" w:rsidRDefault="0002059C" w:rsidP="0002059C">
      <w:pPr>
        <w:pStyle w:val="a3"/>
      </w:pPr>
    </w:p>
    <w:p w:rsidR="0002059C" w:rsidRDefault="0002059C" w:rsidP="0002059C">
      <w:pPr>
        <w:pStyle w:val="a3"/>
      </w:pPr>
    </w:p>
    <w:p w:rsidR="0002059C" w:rsidRDefault="0002059C" w:rsidP="0002059C">
      <w:pPr>
        <w:pStyle w:val="a3"/>
        <w:spacing w:before="273"/>
      </w:pPr>
    </w:p>
    <w:p w:rsidR="0002059C" w:rsidRDefault="0002059C" w:rsidP="0002059C">
      <w:pPr>
        <w:pStyle w:val="1"/>
        <w:spacing w:before="1"/>
        <w:ind w:right="421"/>
      </w:pPr>
      <w:r>
        <w:t>Әдебиеттер</w:t>
      </w:r>
      <w:r>
        <w:rPr>
          <w:spacing w:val="-4"/>
        </w:rPr>
        <w:t xml:space="preserve"> </w:t>
      </w:r>
      <w:r>
        <w:rPr>
          <w:spacing w:val="-2"/>
        </w:rPr>
        <w:t>тізімі</w:t>
      </w:r>
    </w:p>
    <w:p w:rsidR="0002059C" w:rsidRDefault="0002059C" w:rsidP="0002059C">
      <w:pPr>
        <w:pStyle w:val="2"/>
      </w:pPr>
      <w:r>
        <w:t>ресімдеу</w:t>
      </w:r>
      <w:r>
        <w:rPr>
          <w:spacing w:val="-4"/>
        </w:rPr>
        <w:t xml:space="preserve"> </w:t>
      </w:r>
      <w:r>
        <w:rPr>
          <w:spacing w:val="-2"/>
        </w:rPr>
        <w:t>үлгісі:</w:t>
      </w:r>
    </w:p>
    <w:p w:rsidR="0002059C" w:rsidRDefault="0002059C" w:rsidP="0002059C">
      <w:pPr>
        <w:pStyle w:val="a4"/>
        <w:numPr>
          <w:ilvl w:val="0"/>
          <w:numId w:val="8"/>
        </w:numPr>
        <w:tabs>
          <w:tab w:val="left" w:pos="963"/>
          <w:tab w:val="left" w:pos="975"/>
        </w:tabs>
        <w:ind w:right="256"/>
        <w:rPr>
          <w:sz w:val="24"/>
        </w:rPr>
      </w:pPr>
      <w:r>
        <w:rPr>
          <w:sz w:val="24"/>
        </w:rPr>
        <w:t>Джумакова У. Творчество композиторов Казахстана 1920–1980-х годов. Проблемы истории, смысла и ценности. – Астана: Фолиант, 2003. – 232 с.</w:t>
      </w:r>
    </w:p>
    <w:p w:rsidR="0002059C" w:rsidRDefault="0002059C" w:rsidP="0002059C">
      <w:pPr>
        <w:pStyle w:val="a4"/>
        <w:numPr>
          <w:ilvl w:val="0"/>
          <w:numId w:val="8"/>
        </w:numPr>
        <w:tabs>
          <w:tab w:val="left" w:pos="963"/>
          <w:tab w:val="left" w:pos="975"/>
        </w:tabs>
        <w:ind w:hanging="360"/>
        <w:rPr>
          <w:sz w:val="24"/>
        </w:rPr>
      </w:pPr>
      <w:r>
        <w:rPr>
          <w:sz w:val="24"/>
        </w:rPr>
        <w:t xml:space="preserve">Аравин П. Поэма Мукана Тулебаева «Казахстан» // Музыкознание. Вып. VII. Алма-Ата, 1975. </w:t>
      </w:r>
      <w:r>
        <w:rPr>
          <w:spacing w:val="-2"/>
          <w:sz w:val="24"/>
        </w:rPr>
        <w:t>С.108–113.</w:t>
      </w:r>
    </w:p>
    <w:p w:rsidR="0002059C" w:rsidRDefault="0002059C" w:rsidP="0002059C">
      <w:pPr>
        <w:pStyle w:val="a4"/>
        <w:numPr>
          <w:ilvl w:val="0"/>
          <w:numId w:val="8"/>
        </w:numPr>
        <w:tabs>
          <w:tab w:val="left" w:pos="963"/>
          <w:tab w:val="left" w:pos="975"/>
        </w:tabs>
        <w:ind w:right="260" w:hanging="360"/>
        <w:rPr>
          <w:sz w:val="24"/>
        </w:rPr>
      </w:pPr>
      <w:r>
        <w:rPr>
          <w:sz w:val="24"/>
        </w:rPr>
        <w:t>Казыбекова Ж. Трактовка тембра в оркестровых произведениях композиторов Казахстана (на примере духовой музыки). Дисс. …канд.иск. Алматы, 2009. 223 с.</w:t>
      </w:r>
    </w:p>
    <w:p w:rsidR="0002059C" w:rsidRDefault="0002059C" w:rsidP="0002059C">
      <w:pPr>
        <w:pStyle w:val="a4"/>
        <w:numPr>
          <w:ilvl w:val="0"/>
          <w:numId w:val="8"/>
        </w:numPr>
        <w:tabs>
          <w:tab w:val="left" w:pos="963"/>
          <w:tab w:val="left" w:pos="975"/>
        </w:tabs>
        <w:ind w:right="254" w:hanging="360"/>
        <w:rPr>
          <w:sz w:val="24"/>
        </w:rPr>
      </w:pPr>
      <w:r>
        <w:rPr>
          <w:sz w:val="24"/>
        </w:rPr>
        <w:t xml:space="preserve">Валькова В. Музыкальный тематизм и мифологическое мышление [Электрондық ресурс]: Электронное периодическое издание «Открытый текст». Қол жеткізу режимі: </w:t>
      </w:r>
      <w:hyperlink r:id="rId9">
        <w:r>
          <w:rPr>
            <w:spacing w:val="-2"/>
            <w:sz w:val="24"/>
            <w:u w:val="single"/>
          </w:rPr>
          <w:t>http://www.opentextnn.ru/music/Perception/?id=2300</w:t>
        </w:r>
      </w:hyperlink>
    </w:p>
    <w:p w:rsidR="0002059C" w:rsidRDefault="0002059C" w:rsidP="0002059C">
      <w:pPr>
        <w:pStyle w:val="a3"/>
        <w:spacing w:before="44"/>
        <w:rPr>
          <w:sz w:val="20"/>
        </w:rPr>
      </w:pPr>
      <w:r>
        <w:rPr>
          <w:noProof/>
          <w:sz w:val="20"/>
          <w:lang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9C4403" wp14:editId="60E9D8B1">
                <wp:simplePos x="0" y="0"/>
                <wp:positionH relativeFrom="page">
                  <wp:posOffset>233172</wp:posOffset>
                </wp:positionH>
                <wp:positionV relativeFrom="paragraph">
                  <wp:posOffset>189661</wp:posOffset>
                </wp:positionV>
                <wp:extent cx="709422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220" h="6350">
                              <a:moveTo>
                                <a:pt x="70942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94220" y="6096"/>
                              </a:lnTo>
                              <a:lnTo>
                                <a:pt x="7094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8AFB0" id="Graphic 8" o:spid="_x0000_s1026" style="position:absolute;margin-left:18.35pt;margin-top:14.95pt;width:558.6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" path="m7094220,l,,,6096r7094220,l70942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2059C" w:rsidRDefault="0002059C" w:rsidP="0002059C">
      <w:pPr>
        <w:pStyle w:val="1"/>
        <w:spacing w:before="275"/>
        <w:ind w:left="0"/>
      </w:pPr>
      <w:r>
        <w:t>Конференцияға</w:t>
      </w:r>
      <w:r>
        <w:rPr>
          <w:spacing w:val="-6"/>
        </w:rPr>
        <w:t xml:space="preserve"> </w:t>
      </w:r>
      <w:r>
        <w:t>қатысушының</w:t>
      </w:r>
      <w:r>
        <w:rPr>
          <w:spacing w:val="-6"/>
        </w:rPr>
        <w:t xml:space="preserve"> </w:t>
      </w:r>
      <w:r>
        <w:rPr>
          <w:spacing w:val="-2"/>
        </w:rPr>
        <w:t>анкетасы</w:t>
      </w:r>
    </w:p>
    <w:tbl>
      <w:tblPr>
        <w:tblStyle w:val="TableNormal"/>
        <w:tblW w:w="0" w:type="auto"/>
        <w:tblInd w:w="266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826"/>
        <w:gridCol w:w="1815"/>
      </w:tblGrid>
      <w:tr w:rsidR="0002059C" w:rsidTr="003D0F7D">
        <w:trPr>
          <w:trHeight w:val="276"/>
        </w:trPr>
        <w:tc>
          <w:tcPr>
            <w:tcW w:w="963" w:type="dxa"/>
          </w:tcPr>
          <w:p w:rsidR="0002059C" w:rsidRDefault="0002059C" w:rsidP="003D0F7D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26" w:type="dxa"/>
          </w:tcPr>
          <w:p w:rsidR="0002059C" w:rsidRDefault="0002059C" w:rsidP="003D0F7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Автордың(лар)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Тегі,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  <w:tc>
          <w:tcPr>
            <w:tcW w:w="1815" w:type="dxa"/>
          </w:tcPr>
          <w:p w:rsidR="0002059C" w:rsidRDefault="0002059C" w:rsidP="003D0F7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059C" w:rsidTr="003D0F7D">
        <w:trPr>
          <w:trHeight w:val="274"/>
        </w:trPr>
        <w:tc>
          <w:tcPr>
            <w:tcW w:w="963" w:type="dxa"/>
          </w:tcPr>
          <w:p w:rsidR="0002059C" w:rsidRDefault="0002059C" w:rsidP="003D0F7D">
            <w:pPr>
              <w:pStyle w:val="TableParagraph"/>
              <w:spacing w:line="254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26" w:type="dxa"/>
          </w:tcPr>
          <w:p w:rsidR="0002059C" w:rsidRDefault="0002059C" w:rsidP="003D0F7D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Мақаланың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саны)</w:t>
            </w:r>
          </w:p>
        </w:tc>
        <w:tc>
          <w:tcPr>
            <w:tcW w:w="1815" w:type="dxa"/>
          </w:tcPr>
          <w:p w:rsidR="0002059C" w:rsidRDefault="0002059C" w:rsidP="003D0F7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059C" w:rsidTr="003D0F7D">
        <w:trPr>
          <w:trHeight w:val="276"/>
        </w:trPr>
        <w:tc>
          <w:tcPr>
            <w:tcW w:w="963" w:type="dxa"/>
          </w:tcPr>
          <w:p w:rsidR="0002059C" w:rsidRDefault="0002059C" w:rsidP="003D0F7D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26" w:type="dxa"/>
          </w:tcPr>
          <w:p w:rsidR="0002059C" w:rsidRDefault="0002059C" w:rsidP="003D0F7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секцияның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атауы</w:t>
            </w:r>
          </w:p>
        </w:tc>
        <w:tc>
          <w:tcPr>
            <w:tcW w:w="1815" w:type="dxa"/>
          </w:tcPr>
          <w:p w:rsidR="0002059C" w:rsidRDefault="0002059C" w:rsidP="003D0F7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059C" w:rsidTr="003D0F7D">
        <w:trPr>
          <w:trHeight w:val="276"/>
        </w:trPr>
        <w:tc>
          <w:tcPr>
            <w:tcW w:w="963" w:type="dxa"/>
          </w:tcPr>
          <w:p w:rsidR="0002059C" w:rsidRDefault="0002059C" w:rsidP="003D0F7D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26" w:type="dxa"/>
          </w:tcPr>
          <w:p w:rsidR="0002059C" w:rsidRDefault="0002059C" w:rsidP="003D0F7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(мекеменің толық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қысқартуларсыз),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</w:t>
            </w:r>
          </w:p>
        </w:tc>
        <w:tc>
          <w:tcPr>
            <w:tcW w:w="1815" w:type="dxa"/>
          </w:tcPr>
          <w:p w:rsidR="0002059C" w:rsidRDefault="0002059C" w:rsidP="003D0F7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059C" w:rsidTr="003D0F7D">
        <w:trPr>
          <w:trHeight w:val="276"/>
        </w:trPr>
        <w:tc>
          <w:tcPr>
            <w:tcW w:w="963" w:type="dxa"/>
          </w:tcPr>
          <w:p w:rsidR="0002059C" w:rsidRDefault="0002059C" w:rsidP="003D0F7D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26" w:type="dxa"/>
          </w:tcPr>
          <w:p w:rsidR="0002059C" w:rsidRDefault="0002059C" w:rsidP="003D0F7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Лауазымы,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дәрежесі,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атағы</w:t>
            </w:r>
          </w:p>
        </w:tc>
        <w:tc>
          <w:tcPr>
            <w:tcW w:w="1815" w:type="dxa"/>
          </w:tcPr>
          <w:p w:rsidR="0002059C" w:rsidRDefault="0002059C" w:rsidP="003D0F7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059C" w:rsidTr="003D0F7D">
        <w:trPr>
          <w:trHeight w:val="274"/>
        </w:trPr>
        <w:tc>
          <w:tcPr>
            <w:tcW w:w="963" w:type="dxa"/>
          </w:tcPr>
          <w:p w:rsidR="0002059C" w:rsidRDefault="0002059C" w:rsidP="003D0F7D">
            <w:pPr>
              <w:pStyle w:val="TableParagraph"/>
              <w:spacing w:line="254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26" w:type="dxa"/>
          </w:tcPr>
          <w:p w:rsidR="0002059C" w:rsidRDefault="0002059C" w:rsidP="003D0F7D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(егер авторлық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болса, 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автордын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поштасы)</w:t>
            </w:r>
          </w:p>
        </w:tc>
        <w:tc>
          <w:tcPr>
            <w:tcW w:w="1815" w:type="dxa"/>
          </w:tcPr>
          <w:p w:rsidR="0002059C" w:rsidRDefault="0002059C" w:rsidP="003D0F7D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059C" w:rsidTr="003D0F7D">
        <w:trPr>
          <w:trHeight w:val="278"/>
        </w:trPr>
        <w:tc>
          <w:tcPr>
            <w:tcW w:w="963" w:type="dxa"/>
          </w:tcPr>
          <w:p w:rsidR="0002059C" w:rsidRDefault="0002059C" w:rsidP="003D0F7D">
            <w:pPr>
              <w:pStyle w:val="TableParagraph"/>
              <w:spacing w:line="258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826" w:type="dxa"/>
          </w:tcPr>
          <w:p w:rsidR="0002059C" w:rsidRDefault="0002059C" w:rsidP="003D0F7D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Байланыс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815" w:type="dxa"/>
          </w:tcPr>
          <w:p w:rsidR="0002059C" w:rsidRDefault="0002059C" w:rsidP="003D0F7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02059C" w:rsidRDefault="0002059C" w:rsidP="0002059C">
      <w:pPr>
        <w:pStyle w:val="TableParagraph"/>
        <w:jc w:val="left"/>
        <w:rPr>
          <w:sz w:val="20"/>
        </w:rPr>
        <w:sectPr w:rsidR="0002059C">
          <w:headerReference w:type="default" r:id="rId10"/>
          <w:pgSz w:w="11910" w:h="16840"/>
          <w:pgMar w:top="1280" w:right="141" w:bottom="280" w:left="141" w:header="142" w:footer="0" w:gutter="0"/>
          <w:cols w:space="720"/>
        </w:sectPr>
      </w:pPr>
    </w:p>
    <w:p w:rsidR="00E354CF" w:rsidRDefault="00E354CF"/>
    <w:sectPr w:rsidR="00E354CF">
      <w:pgSz w:w="11910" w:h="16840"/>
      <w:pgMar w:top="1280" w:right="141" w:bottom="280" w:left="14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05" w:rsidRDefault="00196C05">
      <w:r>
        <w:separator/>
      </w:r>
    </w:p>
  </w:endnote>
  <w:endnote w:type="continuationSeparator" w:id="0">
    <w:p w:rsidR="00196C05" w:rsidRDefault="0019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05" w:rsidRDefault="00196C05">
      <w:r>
        <w:separator/>
      </w:r>
    </w:p>
  </w:footnote>
  <w:footnote w:type="continuationSeparator" w:id="0">
    <w:p w:rsidR="00196C05" w:rsidRDefault="0019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E6" w:rsidRDefault="00E354CF">
    <w:pPr>
      <w:pStyle w:val="a3"/>
      <w:spacing w:line="14" w:lineRule="auto"/>
      <w:rPr>
        <w:sz w:val="20"/>
      </w:rPr>
    </w:pPr>
    <w:r>
      <w:rPr>
        <w:noProof/>
        <w:sz w:val="20"/>
        <w:lang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2877185</wp:posOffset>
          </wp:positionH>
          <wp:positionV relativeFrom="page">
            <wp:posOffset>90169</wp:posOffset>
          </wp:positionV>
          <wp:extent cx="1804669" cy="72517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669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59C" w:rsidRDefault="0002059C">
    <w:pPr>
      <w:pStyle w:val="a3"/>
      <w:spacing w:line="14" w:lineRule="auto"/>
      <w:rPr>
        <w:sz w:val="20"/>
      </w:rPr>
    </w:pPr>
    <w:r>
      <w:rPr>
        <w:noProof/>
        <w:sz w:val="20"/>
        <w:lang/>
      </w:rPr>
      <w:drawing>
        <wp:anchor distT="0" distB="0" distL="0" distR="0" simplePos="0" relativeHeight="251658752" behindDoc="1" locked="0" layoutInCell="1" allowOverlap="1" wp14:anchorId="0C8EF35E" wp14:editId="631B0DDA">
          <wp:simplePos x="0" y="0"/>
          <wp:positionH relativeFrom="page">
            <wp:posOffset>2877185</wp:posOffset>
          </wp:positionH>
          <wp:positionV relativeFrom="page">
            <wp:posOffset>90169</wp:posOffset>
          </wp:positionV>
          <wp:extent cx="1804669" cy="725170"/>
          <wp:effectExtent l="0" t="0" r="0" b="0"/>
          <wp:wrapNone/>
          <wp:docPr id="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669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B3C95"/>
    <w:multiLevelType w:val="hybridMultilevel"/>
    <w:tmpl w:val="D12074C8"/>
    <w:lvl w:ilvl="0" w:tplc="B164CC8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760AB2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AF2C9994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504617E0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4B207892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FC14152E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FEFA3F92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4760C4B4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C32ACE50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1DFD3683"/>
    <w:multiLevelType w:val="hybridMultilevel"/>
    <w:tmpl w:val="E68E5456"/>
    <w:lvl w:ilvl="0" w:tplc="D6F620FC">
      <w:start w:val="1"/>
      <w:numFmt w:val="decimal"/>
      <w:lvlText w:val="%1."/>
      <w:lvlJc w:val="left"/>
      <w:pPr>
        <w:ind w:left="97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82CC66">
      <w:numFmt w:val="bullet"/>
      <w:lvlText w:val="•"/>
      <w:lvlJc w:val="left"/>
      <w:pPr>
        <w:ind w:left="2044" w:hanging="348"/>
      </w:pPr>
      <w:rPr>
        <w:rFonts w:hint="default"/>
        <w:lang w:val="kk-KZ" w:eastAsia="en-US" w:bidi="ar-SA"/>
      </w:rPr>
    </w:lvl>
    <w:lvl w:ilvl="2" w:tplc="008677E4">
      <w:numFmt w:val="bullet"/>
      <w:lvlText w:val="•"/>
      <w:lvlJc w:val="left"/>
      <w:pPr>
        <w:ind w:left="3108" w:hanging="348"/>
      </w:pPr>
      <w:rPr>
        <w:rFonts w:hint="default"/>
        <w:lang w:val="kk-KZ" w:eastAsia="en-US" w:bidi="ar-SA"/>
      </w:rPr>
    </w:lvl>
    <w:lvl w:ilvl="3" w:tplc="00564602">
      <w:numFmt w:val="bullet"/>
      <w:lvlText w:val="•"/>
      <w:lvlJc w:val="left"/>
      <w:pPr>
        <w:ind w:left="4173" w:hanging="348"/>
      </w:pPr>
      <w:rPr>
        <w:rFonts w:hint="default"/>
        <w:lang w:val="kk-KZ" w:eastAsia="en-US" w:bidi="ar-SA"/>
      </w:rPr>
    </w:lvl>
    <w:lvl w:ilvl="4" w:tplc="113EC04C">
      <w:numFmt w:val="bullet"/>
      <w:lvlText w:val="•"/>
      <w:lvlJc w:val="left"/>
      <w:pPr>
        <w:ind w:left="5237" w:hanging="348"/>
      </w:pPr>
      <w:rPr>
        <w:rFonts w:hint="default"/>
        <w:lang w:val="kk-KZ" w:eastAsia="en-US" w:bidi="ar-SA"/>
      </w:rPr>
    </w:lvl>
    <w:lvl w:ilvl="5" w:tplc="ADAAE67A">
      <w:numFmt w:val="bullet"/>
      <w:lvlText w:val="•"/>
      <w:lvlJc w:val="left"/>
      <w:pPr>
        <w:ind w:left="6302" w:hanging="348"/>
      </w:pPr>
      <w:rPr>
        <w:rFonts w:hint="default"/>
        <w:lang w:val="kk-KZ" w:eastAsia="en-US" w:bidi="ar-SA"/>
      </w:rPr>
    </w:lvl>
    <w:lvl w:ilvl="6" w:tplc="8FB0F6F8">
      <w:numFmt w:val="bullet"/>
      <w:lvlText w:val="•"/>
      <w:lvlJc w:val="left"/>
      <w:pPr>
        <w:ind w:left="7366" w:hanging="348"/>
      </w:pPr>
      <w:rPr>
        <w:rFonts w:hint="default"/>
        <w:lang w:val="kk-KZ" w:eastAsia="en-US" w:bidi="ar-SA"/>
      </w:rPr>
    </w:lvl>
    <w:lvl w:ilvl="7" w:tplc="2EBAF9CA">
      <w:numFmt w:val="bullet"/>
      <w:lvlText w:val="•"/>
      <w:lvlJc w:val="left"/>
      <w:pPr>
        <w:ind w:left="8431" w:hanging="348"/>
      </w:pPr>
      <w:rPr>
        <w:rFonts w:hint="default"/>
        <w:lang w:val="kk-KZ" w:eastAsia="en-US" w:bidi="ar-SA"/>
      </w:rPr>
    </w:lvl>
    <w:lvl w:ilvl="8" w:tplc="872E7FC2">
      <w:numFmt w:val="bullet"/>
      <w:lvlText w:val="•"/>
      <w:lvlJc w:val="left"/>
      <w:pPr>
        <w:ind w:left="9495" w:hanging="348"/>
      </w:pPr>
      <w:rPr>
        <w:rFonts w:hint="default"/>
        <w:lang w:val="kk-KZ" w:eastAsia="en-US" w:bidi="ar-SA"/>
      </w:rPr>
    </w:lvl>
  </w:abstractNum>
  <w:abstractNum w:abstractNumId="2" w15:restartNumberingAfterBreak="0">
    <w:nsid w:val="1FEF388C"/>
    <w:multiLevelType w:val="hybridMultilevel"/>
    <w:tmpl w:val="E68E5456"/>
    <w:lvl w:ilvl="0" w:tplc="D6F620FC">
      <w:start w:val="1"/>
      <w:numFmt w:val="decimal"/>
      <w:lvlText w:val="%1."/>
      <w:lvlJc w:val="left"/>
      <w:pPr>
        <w:ind w:left="97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82CC66">
      <w:numFmt w:val="bullet"/>
      <w:lvlText w:val="•"/>
      <w:lvlJc w:val="left"/>
      <w:pPr>
        <w:ind w:left="2044" w:hanging="348"/>
      </w:pPr>
      <w:rPr>
        <w:rFonts w:hint="default"/>
        <w:lang w:val="kk-KZ" w:eastAsia="en-US" w:bidi="ar-SA"/>
      </w:rPr>
    </w:lvl>
    <w:lvl w:ilvl="2" w:tplc="008677E4">
      <w:numFmt w:val="bullet"/>
      <w:lvlText w:val="•"/>
      <w:lvlJc w:val="left"/>
      <w:pPr>
        <w:ind w:left="3108" w:hanging="348"/>
      </w:pPr>
      <w:rPr>
        <w:rFonts w:hint="default"/>
        <w:lang w:val="kk-KZ" w:eastAsia="en-US" w:bidi="ar-SA"/>
      </w:rPr>
    </w:lvl>
    <w:lvl w:ilvl="3" w:tplc="00564602">
      <w:numFmt w:val="bullet"/>
      <w:lvlText w:val="•"/>
      <w:lvlJc w:val="left"/>
      <w:pPr>
        <w:ind w:left="4173" w:hanging="348"/>
      </w:pPr>
      <w:rPr>
        <w:rFonts w:hint="default"/>
        <w:lang w:val="kk-KZ" w:eastAsia="en-US" w:bidi="ar-SA"/>
      </w:rPr>
    </w:lvl>
    <w:lvl w:ilvl="4" w:tplc="113EC04C">
      <w:numFmt w:val="bullet"/>
      <w:lvlText w:val="•"/>
      <w:lvlJc w:val="left"/>
      <w:pPr>
        <w:ind w:left="5237" w:hanging="348"/>
      </w:pPr>
      <w:rPr>
        <w:rFonts w:hint="default"/>
        <w:lang w:val="kk-KZ" w:eastAsia="en-US" w:bidi="ar-SA"/>
      </w:rPr>
    </w:lvl>
    <w:lvl w:ilvl="5" w:tplc="ADAAE67A">
      <w:numFmt w:val="bullet"/>
      <w:lvlText w:val="•"/>
      <w:lvlJc w:val="left"/>
      <w:pPr>
        <w:ind w:left="6302" w:hanging="348"/>
      </w:pPr>
      <w:rPr>
        <w:rFonts w:hint="default"/>
        <w:lang w:val="kk-KZ" w:eastAsia="en-US" w:bidi="ar-SA"/>
      </w:rPr>
    </w:lvl>
    <w:lvl w:ilvl="6" w:tplc="8FB0F6F8">
      <w:numFmt w:val="bullet"/>
      <w:lvlText w:val="•"/>
      <w:lvlJc w:val="left"/>
      <w:pPr>
        <w:ind w:left="7366" w:hanging="348"/>
      </w:pPr>
      <w:rPr>
        <w:rFonts w:hint="default"/>
        <w:lang w:val="kk-KZ" w:eastAsia="en-US" w:bidi="ar-SA"/>
      </w:rPr>
    </w:lvl>
    <w:lvl w:ilvl="7" w:tplc="2EBAF9CA">
      <w:numFmt w:val="bullet"/>
      <w:lvlText w:val="•"/>
      <w:lvlJc w:val="left"/>
      <w:pPr>
        <w:ind w:left="8431" w:hanging="348"/>
      </w:pPr>
      <w:rPr>
        <w:rFonts w:hint="default"/>
        <w:lang w:val="kk-KZ" w:eastAsia="en-US" w:bidi="ar-SA"/>
      </w:rPr>
    </w:lvl>
    <w:lvl w:ilvl="8" w:tplc="872E7FC2">
      <w:numFmt w:val="bullet"/>
      <w:lvlText w:val="•"/>
      <w:lvlJc w:val="left"/>
      <w:pPr>
        <w:ind w:left="9495" w:hanging="348"/>
      </w:pPr>
      <w:rPr>
        <w:rFonts w:hint="default"/>
        <w:lang w:val="kk-KZ" w:eastAsia="en-US" w:bidi="ar-SA"/>
      </w:rPr>
    </w:lvl>
  </w:abstractNum>
  <w:abstractNum w:abstractNumId="3" w15:restartNumberingAfterBreak="0">
    <w:nsid w:val="317D459A"/>
    <w:multiLevelType w:val="hybridMultilevel"/>
    <w:tmpl w:val="F5B60E42"/>
    <w:lvl w:ilvl="0" w:tplc="474CA6D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40CD6E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91F6024C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7DBAA954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A4B8AA56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5A864CBC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48289F2E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46D6ED3E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E1784BD0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4" w15:restartNumberingAfterBreak="0">
    <w:nsid w:val="3D593E25"/>
    <w:multiLevelType w:val="hybridMultilevel"/>
    <w:tmpl w:val="B37C4C1C"/>
    <w:lvl w:ilvl="0" w:tplc="55F035A2">
      <w:start w:val="7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4EB4D4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9F9812BC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08C0FCD0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5A2845EE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0A4C6AEE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A97A37F4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E65022A8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DCA09F56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3F6014B7"/>
    <w:multiLevelType w:val="hybridMultilevel"/>
    <w:tmpl w:val="EC482B7C"/>
    <w:lvl w:ilvl="0" w:tplc="968C17F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7F65A30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610C9574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24204026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668C9908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3BDAA46C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3238E63E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8BB66FB0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15B2A7D2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5BD00FD7"/>
    <w:multiLevelType w:val="hybridMultilevel"/>
    <w:tmpl w:val="C8200FD8"/>
    <w:lvl w:ilvl="0" w:tplc="2BAA8D76">
      <w:start w:val="7"/>
      <w:numFmt w:val="decimal"/>
      <w:lvlText w:val="%1."/>
      <w:lvlJc w:val="left"/>
      <w:pPr>
        <w:ind w:left="4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C6A8B3C">
      <w:numFmt w:val="bullet"/>
      <w:lvlText w:val="•"/>
      <w:lvlJc w:val="left"/>
      <w:pPr>
        <w:ind w:left="925" w:hanging="301"/>
      </w:pPr>
      <w:rPr>
        <w:rFonts w:hint="default"/>
        <w:lang w:val="kk-KZ" w:eastAsia="en-US" w:bidi="ar-SA"/>
      </w:rPr>
    </w:lvl>
    <w:lvl w:ilvl="2" w:tplc="E298A66C">
      <w:numFmt w:val="bullet"/>
      <w:lvlText w:val="•"/>
      <w:lvlJc w:val="left"/>
      <w:pPr>
        <w:ind w:left="1451" w:hanging="301"/>
      </w:pPr>
      <w:rPr>
        <w:rFonts w:hint="default"/>
        <w:lang w:val="kk-KZ" w:eastAsia="en-US" w:bidi="ar-SA"/>
      </w:rPr>
    </w:lvl>
    <w:lvl w:ilvl="3" w:tplc="F20697C8">
      <w:numFmt w:val="bullet"/>
      <w:lvlText w:val="•"/>
      <w:lvlJc w:val="left"/>
      <w:pPr>
        <w:ind w:left="1976" w:hanging="301"/>
      </w:pPr>
      <w:rPr>
        <w:rFonts w:hint="default"/>
        <w:lang w:val="kk-KZ" w:eastAsia="en-US" w:bidi="ar-SA"/>
      </w:rPr>
    </w:lvl>
    <w:lvl w:ilvl="4" w:tplc="66121B0A">
      <w:numFmt w:val="bullet"/>
      <w:lvlText w:val="•"/>
      <w:lvlJc w:val="left"/>
      <w:pPr>
        <w:ind w:left="2502" w:hanging="301"/>
      </w:pPr>
      <w:rPr>
        <w:rFonts w:hint="default"/>
        <w:lang w:val="kk-KZ" w:eastAsia="en-US" w:bidi="ar-SA"/>
      </w:rPr>
    </w:lvl>
    <w:lvl w:ilvl="5" w:tplc="A5FAF09A">
      <w:numFmt w:val="bullet"/>
      <w:lvlText w:val="•"/>
      <w:lvlJc w:val="left"/>
      <w:pPr>
        <w:ind w:left="3027" w:hanging="301"/>
      </w:pPr>
      <w:rPr>
        <w:rFonts w:hint="default"/>
        <w:lang w:val="kk-KZ" w:eastAsia="en-US" w:bidi="ar-SA"/>
      </w:rPr>
    </w:lvl>
    <w:lvl w:ilvl="6" w:tplc="E4E49E7A">
      <w:numFmt w:val="bullet"/>
      <w:lvlText w:val="•"/>
      <w:lvlJc w:val="left"/>
      <w:pPr>
        <w:ind w:left="3553" w:hanging="301"/>
      </w:pPr>
      <w:rPr>
        <w:rFonts w:hint="default"/>
        <w:lang w:val="kk-KZ" w:eastAsia="en-US" w:bidi="ar-SA"/>
      </w:rPr>
    </w:lvl>
    <w:lvl w:ilvl="7" w:tplc="33326CB2">
      <w:numFmt w:val="bullet"/>
      <w:lvlText w:val="•"/>
      <w:lvlJc w:val="left"/>
      <w:pPr>
        <w:ind w:left="4078" w:hanging="301"/>
      </w:pPr>
      <w:rPr>
        <w:rFonts w:hint="default"/>
        <w:lang w:val="kk-KZ" w:eastAsia="en-US" w:bidi="ar-SA"/>
      </w:rPr>
    </w:lvl>
    <w:lvl w:ilvl="8" w:tplc="5B60F4D6">
      <w:numFmt w:val="bullet"/>
      <w:lvlText w:val="•"/>
      <w:lvlJc w:val="left"/>
      <w:pPr>
        <w:ind w:left="4604" w:hanging="301"/>
      </w:pPr>
      <w:rPr>
        <w:rFonts w:hint="default"/>
        <w:lang w:val="kk-KZ" w:eastAsia="en-US" w:bidi="ar-SA"/>
      </w:rPr>
    </w:lvl>
  </w:abstractNum>
  <w:abstractNum w:abstractNumId="7" w15:restartNumberingAfterBreak="0">
    <w:nsid w:val="7C1046AF"/>
    <w:multiLevelType w:val="hybridMultilevel"/>
    <w:tmpl w:val="D17E455C"/>
    <w:lvl w:ilvl="0" w:tplc="6A9426D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784487C">
      <w:numFmt w:val="bullet"/>
      <w:lvlText w:val="•"/>
      <w:lvlJc w:val="left"/>
      <w:pPr>
        <w:ind w:left="871" w:hanging="240"/>
      </w:pPr>
      <w:rPr>
        <w:rFonts w:hint="default"/>
        <w:lang w:val="kk-KZ" w:eastAsia="en-US" w:bidi="ar-SA"/>
      </w:rPr>
    </w:lvl>
    <w:lvl w:ilvl="2" w:tplc="3C0E7948">
      <w:numFmt w:val="bullet"/>
      <w:lvlText w:val="•"/>
      <w:lvlJc w:val="left"/>
      <w:pPr>
        <w:ind w:left="1403" w:hanging="240"/>
      </w:pPr>
      <w:rPr>
        <w:rFonts w:hint="default"/>
        <w:lang w:val="kk-KZ" w:eastAsia="en-US" w:bidi="ar-SA"/>
      </w:rPr>
    </w:lvl>
    <w:lvl w:ilvl="3" w:tplc="2F66A894"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4" w:tplc="CBDA113A">
      <w:numFmt w:val="bullet"/>
      <w:lvlText w:val="•"/>
      <w:lvlJc w:val="left"/>
      <w:pPr>
        <w:ind w:left="2466" w:hanging="240"/>
      </w:pPr>
      <w:rPr>
        <w:rFonts w:hint="default"/>
        <w:lang w:val="kk-KZ" w:eastAsia="en-US" w:bidi="ar-SA"/>
      </w:rPr>
    </w:lvl>
    <w:lvl w:ilvl="5" w:tplc="26E44648">
      <w:numFmt w:val="bullet"/>
      <w:lvlText w:val="•"/>
      <w:lvlJc w:val="left"/>
      <w:pPr>
        <w:ind w:left="2997" w:hanging="240"/>
      </w:pPr>
      <w:rPr>
        <w:rFonts w:hint="default"/>
        <w:lang w:val="kk-KZ" w:eastAsia="en-US" w:bidi="ar-SA"/>
      </w:rPr>
    </w:lvl>
    <w:lvl w:ilvl="6" w:tplc="C2DA9B56">
      <w:numFmt w:val="bullet"/>
      <w:lvlText w:val="•"/>
      <w:lvlJc w:val="left"/>
      <w:pPr>
        <w:ind w:left="3529" w:hanging="240"/>
      </w:pPr>
      <w:rPr>
        <w:rFonts w:hint="default"/>
        <w:lang w:val="kk-KZ" w:eastAsia="en-US" w:bidi="ar-SA"/>
      </w:rPr>
    </w:lvl>
    <w:lvl w:ilvl="7" w:tplc="CF848BD4">
      <w:numFmt w:val="bullet"/>
      <w:lvlText w:val="•"/>
      <w:lvlJc w:val="left"/>
      <w:pPr>
        <w:ind w:left="4060" w:hanging="240"/>
      </w:pPr>
      <w:rPr>
        <w:rFonts w:hint="default"/>
        <w:lang w:val="kk-KZ" w:eastAsia="en-US" w:bidi="ar-SA"/>
      </w:rPr>
    </w:lvl>
    <w:lvl w:ilvl="8" w:tplc="CCB6E804">
      <w:numFmt w:val="bullet"/>
      <w:lvlText w:val="•"/>
      <w:lvlJc w:val="left"/>
      <w:pPr>
        <w:ind w:left="4592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77E6"/>
    <w:rsid w:val="0002059C"/>
    <w:rsid w:val="00196C05"/>
    <w:rsid w:val="008177E6"/>
    <w:rsid w:val="00A504AA"/>
    <w:rsid w:val="00E3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26653-F990-406C-AD0F-3F885527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0" w:right="421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5" w:right="25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ntextnn.ru/music/Perception/?id=23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opentextnn.ru/music/Perception/?id=23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Harlamova Harlamova</dc:creator>
  <cp:lastModifiedBy>Alisher Dutbayev</cp:lastModifiedBy>
  <cp:revision>3</cp:revision>
  <dcterms:created xsi:type="dcterms:W3CDTF">2025-11-14T06:42:00Z</dcterms:created>
  <dcterms:modified xsi:type="dcterms:W3CDTF">2025-11-14T06:44:00Z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LTSC</vt:lpwstr>
  </property>
</Properties>
</file>